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B2" w:rsidRDefault="00F961B2">
      <w:pPr>
        <w:pStyle w:val="a3"/>
        <w:spacing w:before="71"/>
        <w:ind w:left="122" w:right="406"/>
        <w:jc w:val="both"/>
      </w:pPr>
    </w:p>
    <w:p w:rsidR="00F961B2" w:rsidRDefault="00F961B2">
      <w:pPr>
        <w:pStyle w:val="a3"/>
        <w:spacing w:before="71"/>
        <w:ind w:left="122" w:right="406"/>
        <w:jc w:val="both"/>
      </w:pPr>
    </w:p>
    <w:p w:rsidR="00B75760" w:rsidRDefault="005A1DF9">
      <w:pPr>
        <w:pStyle w:val="a3"/>
        <w:spacing w:before="71"/>
        <w:ind w:left="122" w:right="406"/>
        <w:jc w:val="both"/>
      </w:pPr>
      <w:r>
        <w:t xml:space="preserve">В соответствии с постановлением Правительства Ульяновской области от 08.12.2016 № 580-П «О порядке размещения информации о среднемесячной заработной плате руководителей, их заместителей и главных бухгалтеров областных государственных учреждений Ульяновской области в информационно-телекоммуникационной сети «Интернет» размещаем информацию о среднемесячной заработной плате руководителя, его заместителей и главного бухгалтера </w:t>
      </w:r>
      <w:r w:rsidR="000C7318">
        <w:t>Областное государственное бюджетное учреждение</w:t>
      </w:r>
      <w:r>
        <w:t xml:space="preserve"> «</w:t>
      </w:r>
      <w:r w:rsidR="000C7318">
        <w:t>Центр государственной</w:t>
      </w:r>
      <w:r>
        <w:t xml:space="preserve"> </w:t>
      </w:r>
      <w:r w:rsidR="000C7318">
        <w:t>кадастровой оценки</w:t>
      </w:r>
      <w:r>
        <w:t>»</w:t>
      </w:r>
    </w:p>
    <w:p w:rsidR="00B75760" w:rsidRDefault="00B75760">
      <w:pPr>
        <w:pStyle w:val="a3"/>
        <w:rPr>
          <w:sz w:val="20"/>
        </w:rPr>
      </w:pPr>
    </w:p>
    <w:p w:rsidR="00B75760" w:rsidRDefault="00B75760">
      <w:pPr>
        <w:pStyle w:val="a3"/>
        <w:spacing w:before="1" w:after="1"/>
        <w:rPr>
          <w:sz w:val="27"/>
        </w:rPr>
      </w:pPr>
    </w:p>
    <w:tbl>
      <w:tblPr>
        <w:tblStyle w:val="TableNormal0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2108"/>
        <w:gridCol w:w="2778"/>
        <w:gridCol w:w="2214"/>
      </w:tblGrid>
      <w:tr w:rsidR="00DB71F2">
        <w:trPr>
          <w:trHeight w:val="525"/>
        </w:trPr>
        <w:tc>
          <w:tcPr>
            <w:tcW w:w="1971" w:type="dxa"/>
            <w:vMerge w:val="restart"/>
          </w:tcPr>
          <w:p w:rsidR="00B75760" w:rsidRDefault="005A1DF9">
            <w:pPr>
              <w:pStyle w:val="TableParagraph"/>
              <w:spacing w:before="93" w:line="242" w:lineRule="auto"/>
              <w:ind w:left="266" w:hanging="156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 учреждения</w:t>
            </w:r>
          </w:p>
        </w:tc>
        <w:tc>
          <w:tcPr>
            <w:tcW w:w="7100" w:type="dxa"/>
            <w:gridSpan w:val="3"/>
          </w:tcPr>
          <w:p w:rsidR="00B75760" w:rsidRDefault="005A1DF9">
            <w:pPr>
              <w:pStyle w:val="TableParagraph"/>
              <w:spacing w:before="93"/>
              <w:ind w:left="318"/>
              <w:jc w:val="left"/>
              <w:rPr>
                <w:sz w:val="28"/>
              </w:rPr>
            </w:pPr>
            <w:r>
              <w:rPr>
                <w:sz w:val="28"/>
              </w:rPr>
              <w:t>Среднемесячная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заработная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 w:rsidR="002F0E2D">
              <w:rPr>
                <w:sz w:val="28"/>
              </w:rPr>
              <w:t>2021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рублей</w:t>
            </w:r>
          </w:p>
        </w:tc>
      </w:tr>
      <w:tr w:rsidR="00DB71F2">
        <w:trPr>
          <w:trHeight w:val="849"/>
        </w:trPr>
        <w:tc>
          <w:tcPr>
            <w:tcW w:w="1971" w:type="dxa"/>
            <w:vMerge/>
            <w:tcBorders>
              <w:top w:val="nil"/>
            </w:tcBorders>
          </w:tcPr>
          <w:p w:rsidR="00B75760" w:rsidRDefault="00B75760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:rsidR="00B75760" w:rsidRDefault="005A1DF9">
            <w:pPr>
              <w:pStyle w:val="TableParagraph"/>
              <w:spacing w:before="96"/>
              <w:ind w:left="227" w:right="219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руководитель</w:t>
            </w:r>
          </w:p>
        </w:tc>
        <w:tc>
          <w:tcPr>
            <w:tcW w:w="2778" w:type="dxa"/>
          </w:tcPr>
          <w:p w:rsidR="00B75760" w:rsidRDefault="005A1DF9">
            <w:pPr>
              <w:pStyle w:val="TableParagraph"/>
              <w:spacing w:before="96"/>
              <w:ind w:left="568" w:firstLine="96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заместитель руководителя</w:t>
            </w:r>
          </w:p>
        </w:tc>
        <w:tc>
          <w:tcPr>
            <w:tcW w:w="2214" w:type="dxa"/>
          </w:tcPr>
          <w:p w:rsidR="00B75760" w:rsidRDefault="005A1DF9">
            <w:pPr>
              <w:pStyle w:val="TableParagraph"/>
              <w:spacing w:before="96"/>
              <w:ind w:left="512" w:firstLine="9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главный бухгалтер</w:t>
            </w:r>
          </w:p>
        </w:tc>
      </w:tr>
      <w:tr w:rsidR="00DB71F2">
        <w:trPr>
          <w:trHeight w:val="1168"/>
        </w:trPr>
        <w:tc>
          <w:tcPr>
            <w:tcW w:w="1971" w:type="dxa"/>
          </w:tcPr>
          <w:p w:rsidR="00B75760" w:rsidRDefault="005A1DF9">
            <w:pPr>
              <w:pStyle w:val="TableParagraph"/>
              <w:spacing w:before="2"/>
              <w:ind w:right="258"/>
              <w:rPr>
                <w:sz w:val="28"/>
              </w:rPr>
            </w:pPr>
            <w:r>
              <w:rPr>
                <w:spacing w:val="-5"/>
                <w:sz w:val="28"/>
              </w:rPr>
              <w:t>ОГБУ «ЦГКО»</w:t>
            </w:r>
          </w:p>
        </w:tc>
        <w:tc>
          <w:tcPr>
            <w:tcW w:w="2108" w:type="dxa"/>
          </w:tcPr>
          <w:p w:rsidR="00B75760" w:rsidRDefault="00AC5D2E">
            <w:pPr>
              <w:pStyle w:val="TableParagraph"/>
              <w:spacing w:before="93"/>
              <w:ind w:left="227" w:right="218"/>
              <w:rPr>
                <w:sz w:val="28"/>
              </w:rPr>
            </w:pPr>
            <w:r>
              <w:rPr>
                <w:spacing w:val="-2"/>
                <w:sz w:val="28"/>
              </w:rPr>
              <w:t>64 577</w:t>
            </w:r>
            <w:bookmarkStart w:id="0" w:name="_GoBack"/>
            <w:bookmarkEnd w:id="0"/>
            <w:r w:rsidR="005A1DF9">
              <w:rPr>
                <w:spacing w:val="-2"/>
                <w:sz w:val="28"/>
              </w:rPr>
              <w:t>,00</w:t>
            </w:r>
          </w:p>
        </w:tc>
        <w:tc>
          <w:tcPr>
            <w:tcW w:w="2778" w:type="dxa"/>
          </w:tcPr>
          <w:p w:rsidR="00B75760" w:rsidRDefault="005A1DF9">
            <w:pPr>
              <w:pStyle w:val="TableParagraph"/>
              <w:spacing w:before="93"/>
              <w:ind w:left="196" w:right="188" w:hanging="1"/>
              <w:rPr>
                <w:sz w:val="28"/>
              </w:rPr>
            </w:pPr>
            <w:r>
              <w:rPr>
                <w:sz w:val="28"/>
              </w:rPr>
              <w:t>Не предусмотрен штатным расписанием</w:t>
            </w:r>
          </w:p>
        </w:tc>
        <w:tc>
          <w:tcPr>
            <w:tcW w:w="2214" w:type="dxa"/>
          </w:tcPr>
          <w:p w:rsidR="00B75760" w:rsidRDefault="005A1DF9" w:rsidP="000C7318">
            <w:pPr>
              <w:pStyle w:val="TableParagraph"/>
              <w:spacing w:before="93"/>
              <w:ind w:left="44" w:right="43" w:hanging="44"/>
              <w:rPr>
                <w:sz w:val="28"/>
              </w:rPr>
            </w:pPr>
            <w:r w:rsidRPr="000C7318">
              <w:rPr>
                <w:sz w:val="28"/>
              </w:rPr>
              <w:t xml:space="preserve">Не предусмотрен штатным расписанием </w:t>
            </w:r>
          </w:p>
        </w:tc>
      </w:tr>
    </w:tbl>
    <w:p w:rsidR="00B75760" w:rsidRDefault="00B75760">
      <w:pPr>
        <w:rPr>
          <w:sz w:val="28"/>
        </w:rPr>
      </w:pPr>
    </w:p>
    <w:sectPr w:rsidR="00B75760">
      <w:type w:val="continuous"/>
      <w:pgSz w:w="11910" w:h="16840"/>
      <w:pgMar w:top="1360" w:right="440" w:bottom="280" w:left="15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60"/>
    <w:rsid w:val="000C7318"/>
    <w:rsid w:val="002F0E2D"/>
    <w:rsid w:val="00314083"/>
    <w:rsid w:val="005A1DF9"/>
    <w:rsid w:val="007D349A"/>
    <w:rsid w:val="00AC5D2E"/>
    <w:rsid w:val="00B22400"/>
    <w:rsid w:val="00B75760"/>
    <w:rsid w:val="00DB71F2"/>
    <w:rsid w:val="00F9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6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6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panfutova_on</dc:creator>
  <cp:lastModifiedBy>user</cp:lastModifiedBy>
  <cp:revision>3</cp:revision>
  <dcterms:created xsi:type="dcterms:W3CDTF">2022-08-10T08:59:00Z</dcterms:created>
  <dcterms:modified xsi:type="dcterms:W3CDTF">2022-08-10T09:11:00Z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